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C4F2" w14:textId="77777777" w:rsidR="00000000" w:rsidRDefault="00DC1701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1-АП/45</w:t>
      </w:r>
      <w:r>
        <w:t xml:space="preserve"> </w:t>
      </w:r>
    </w:p>
    <w:p w14:paraId="4C05379A" w14:textId="77777777" w:rsidR="00000000" w:rsidRDefault="00DC1701">
      <w:pPr>
        <w:pStyle w:val="a3"/>
        <w:jc w:val="center"/>
      </w:pPr>
      <w:r>
        <w:t>О РЕЗУЛЬТАТАХ АУКЦИОНА В ФОРМЕ АУКЦИОНА С ПОВЫШЕНИЕМ ЦЕНЫ</w:t>
      </w:r>
    </w:p>
    <w:p w14:paraId="7F32F7EB" w14:textId="77777777" w:rsidR="00000000" w:rsidRDefault="00DC170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15DDE91" w14:textId="77777777" w:rsidR="00000000" w:rsidRDefault="00DC170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930459A" w14:textId="77777777" w:rsidR="00000000" w:rsidRDefault="00DC1701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BEB187B" w14:textId="77777777" w:rsidR="00000000" w:rsidRDefault="00DC1701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5172A56" w14:textId="77777777" w:rsidR="00000000" w:rsidRDefault="00DC1701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4BFDE43" w14:textId="77777777" w:rsidR="00000000" w:rsidRDefault="00DC1701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FBE92F2" w14:textId="77777777" w:rsidR="00000000" w:rsidRDefault="00DC1701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D182941" w14:textId="77777777" w:rsidR="00000000" w:rsidRDefault="00DC1701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2F36632" w14:textId="77777777" w:rsidR="00000000" w:rsidRDefault="00DC170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45 </w:t>
      </w:r>
      <w:r>
        <w:rPr>
          <w:rStyle w:val="a4"/>
        </w:rPr>
        <w:t>.</w:t>
      </w:r>
    </w:p>
    <w:p w14:paraId="2EA48639" w14:textId="77777777" w:rsidR="00000000" w:rsidRDefault="00DC1701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"Сан Бенедетто" </w:t>
      </w:r>
    </w:p>
    <w:p w14:paraId="78BE0E6C" w14:textId="77777777" w:rsidR="00000000" w:rsidRDefault="00DC1701">
      <w:pPr>
        <w:pStyle w:val="a3"/>
      </w:pPr>
      <w:r>
        <w:rPr>
          <w:rStyle w:val="a5"/>
          <w:b/>
          <w:bCs/>
        </w:rPr>
        <w:t>Картина "Сан Бенедетто". Хол</w:t>
      </w:r>
      <w:r>
        <w:rPr>
          <w:rStyle w:val="a5"/>
          <w:b/>
          <w:bCs/>
        </w:rPr>
        <w:t xml:space="preserve">ст, масло, 40х40 см, 2019 г. (автор: Masterskaya Art School). </w:t>
      </w:r>
    </w:p>
    <w:p w14:paraId="2E3C3DA5" w14:textId="77777777" w:rsidR="00000000" w:rsidRDefault="00DC1701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5815B8E2" w14:textId="77777777" w:rsidR="00000000" w:rsidRDefault="00DC1701">
      <w:pPr>
        <w:pStyle w:val="a3"/>
      </w:pPr>
      <w:r>
        <w:t xml:space="preserve">В соответствии с протоколом о допуске к участию в аукционе № 1-АП/45 от "19" декабря 2019 участниками аукциона являются следующие лица </w:t>
      </w:r>
      <w:r>
        <w:t>(далее – Участники аукциона):</w:t>
      </w:r>
    </w:p>
    <w:p w14:paraId="54629D0D" w14:textId="77777777" w:rsidR="00000000" w:rsidRDefault="00DC17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Дыльникова Нина Павловна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(Респ. Хакасия, Абакан; ) </w:t>
      </w:r>
    </w:p>
    <w:p w14:paraId="662FEB97" w14:textId="77777777" w:rsidR="00000000" w:rsidRDefault="00DC17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Сёмкин Александр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Смоленск;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060"/>
        <w:gridCol w:w="3656"/>
      </w:tblGrid>
      <w:tr w:rsidR="00000000" w14:paraId="6305EF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6DE0F6" w14:textId="77777777" w:rsidR="00000000" w:rsidRDefault="00DC17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lastRenderedPageBreak/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5C26CB" w14:textId="77777777" w:rsidR="00000000" w:rsidRDefault="00DC17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490307" w14:textId="77777777" w:rsidR="00000000" w:rsidRDefault="00DC17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38145C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CB41CF" w14:textId="77777777" w:rsidR="00000000" w:rsidRDefault="00DC17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A890B9" w14:textId="77777777" w:rsidR="00000000" w:rsidRDefault="00DC17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10:58:45.050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C4B9B0" w14:textId="77777777" w:rsidR="00000000" w:rsidRDefault="00DC1701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Дыльникова Нина Павловна</w:t>
            </w:r>
            <w:bookmarkEnd w:id="0"/>
          </w:p>
        </w:tc>
      </w:tr>
    </w:tbl>
    <w:p w14:paraId="002A59A7" w14:textId="77777777" w:rsidR="00000000" w:rsidRDefault="00DC1701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Дыльникова Нина Павловна</w:t>
      </w:r>
      <w:r>
        <w:t>, который признается победителем аукциона по Лоту.</w:t>
      </w:r>
    </w:p>
    <w:p w14:paraId="73BE1AE8" w14:textId="77777777" w:rsidR="00000000" w:rsidRDefault="00DC1701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</w:t>
      </w:r>
      <w:r>
        <w:rPr>
          <w:rStyle w:val="a5"/>
          <w:b/>
          <w:bCs/>
        </w:rPr>
        <w:t xml:space="preserve">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 на участие в аукцио</w:t>
      </w:r>
      <w:r>
        <w:rPr>
          <w:rStyle w:val="a5"/>
          <w:b/>
          <w:bCs/>
        </w:rPr>
        <w:t>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 3 (Трех) рабочих дн</w:t>
      </w:r>
      <w:r>
        <w:rPr>
          <w:rStyle w:val="a5"/>
          <w:b/>
          <w:bCs/>
        </w:rPr>
        <w:t xml:space="preserve">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купли-продажи картины в </w:t>
      </w:r>
      <w:r>
        <w:rPr>
          <w:rStyle w:val="a5"/>
          <w:b/>
          <w:bCs/>
        </w:rPr>
        <w:t>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 ул. Макаренко, д. 5,</w:t>
      </w:r>
      <w:r>
        <w:rPr>
          <w:rStyle w:val="a5"/>
          <w:b/>
          <w:bCs/>
        </w:rPr>
        <w:t xml:space="preserve">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аукциона согласия на зак</w:t>
      </w:r>
      <w:r>
        <w:rPr>
          <w:rStyle w:val="a5"/>
          <w:b/>
          <w:bCs/>
        </w:rPr>
        <w:t>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 от заключения догово</w:t>
      </w:r>
      <w:r>
        <w:rPr>
          <w:rStyle w:val="a5"/>
          <w:b/>
          <w:bCs/>
        </w:rPr>
        <w:t>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предложение о цене кар</w:t>
      </w:r>
      <w:r>
        <w:rPr>
          <w:rStyle w:val="a5"/>
          <w:b/>
          <w:bCs/>
        </w:rPr>
        <w:t>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наиболее высокое предложени</w:t>
      </w:r>
      <w:r>
        <w:rPr>
          <w:rStyle w:val="a5"/>
          <w:b/>
          <w:bCs/>
        </w:rPr>
        <w:t xml:space="preserve">е о цене картины после участников аукциона, отказавшихся от заключения договора купли-продажи картины. </w:t>
      </w:r>
    </w:p>
    <w:p w14:paraId="5F1B1BCF" w14:textId="77777777" w:rsidR="00000000" w:rsidRDefault="00DC1701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 xml:space="preserve">Оплата приобретенной картины осуществляется покупателем в срок не более 3 </w:t>
      </w:r>
      <w:r>
        <w:rPr>
          <w:rStyle w:val="a5"/>
          <w:b/>
          <w:bCs/>
        </w:rPr>
        <w:lastRenderedPageBreak/>
        <w:t xml:space="preserve">(Трех) рабочих </w:t>
      </w:r>
      <w:r>
        <w:rPr>
          <w:rStyle w:val="a5"/>
          <w:b/>
          <w:bCs/>
        </w:rPr>
        <w:t>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 Филиале № 7701 Банка ВТБ (</w:t>
      </w:r>
      <w:r>
        <w:rPr>
          <w:rStyle w:val="a5"/>
          <w:b/>
          <w:bCs/>
        </w:rPr>
        <w:t>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 облагается». В случае опла</w:t>
      </w:r>
      <w:r>
        <w:rPr>
          <w:rStyle w:val="a5"/>
          <w:b/>
          <w:bCs/>
        </w:rPr>
        <w:t>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незаключенным, в этом случае</w:t>
      </w:r>
      <w:r>
        <w:rPr>
          <w:rStyle w:val="a5"/>
          <w:b/>
          <w:bCs/>
        </w:rPr>
        <w:t xml:space="preserve">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участника аукциона,</w:t>
      </w:r>
      <w:r>
        <w:rPr>
          <w:rStyle w:val="a5"/>
          <w:b/>
          <w:bCs/>
        </w:rPr>
        <w:t xml:space="preserve"> отказавшегося от оплаты картины. </w:t>
      </w:r>
    </w:p>
    <w:p w14:paraId="2E06C139" w14:textId="77777777" w:rsidR="00000000" w:rsidRDefault="00DC1701">
      <w:pPr>
        <w:pStyle w:val="a3"/>
      </w:pPr>
      <w:r>
        <w:t>Организатор аукциона</w:t>
      </w:r>
    </w:p>
    <w:p w14:paraId="542F6632" w14:textId="77777777" w:rsidR="00000000" w:rsidRDefault="00DC1701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97078BC" w14:textId="77777777" w:rsidR="00DC1701" w:rsidRDefault="00DC1701">
      <w:pPr>
        <w:pStyle w:val="a3"/>
      </w:pPr>
      <w:r>
        <w:t xml:space="preserve">__________________________ </w:t>
      </w:r>
    </w:p>
    <w:sectPr w:rsidR="00DC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245"/>
    <w:multiLevelType w:val="multilevel"/>
    <w:tmpl w:val="D4FC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22"/>
    <w:rsid w:val="00906622"/>
    <w:rsid w:val="00D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C953"/>
  <w15:chartTrackingRefBased/>
  <w15:docId w15:val="{4096E522-F49C-4071-896C-4AC20029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2019-12-19T12:15:00Z</dcterms:created>
  <dcterms:modified xsi:type="dcterms:W3CDTF">2019-12-19T12:15:00Z</dcterms:modified>
</cp:coreProperties>
</file>